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применении мер административного воздействия и мер, принятых для устранения нарушений, повлекших применение административных санкций</w:t>
      </w: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539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01.01.201</w:t>
      </w:r>
      <w:r w:rsidR="00B53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B53920">
        <w:rPr>
          <w:rFonts w:ascii="Times New Roman" w:hAnsi="Times New Roman" w:cs="Times New Roman"/>
          <w:sz w:val="24"/>
          <w:szCs w:val="24"/>
        </w:rPr>
        <w:t>2</w:t>
      </w:r>
      <w:r w:rsidR="009770FF">
        <w:rPr>
          <w:rFonts w:ascii="Times New Roman" w:hAnsi="Times New Roman" w:cs="Times New Roman"/>
          <w:sz w:val="24"/>
          <w:szCs w:val="24"/>
        </w:rPr>
        <w:t xml:space="preserve"> г. ООО ЖКХ «Викуловское»</w:t>
      </w:r>
      <w:r>
        <w:rPr>
          <w:rFonts w:ascii="Times New Roman" w:hAnsi="Times New Roman" w:cs="Times New Roman"/>
          <w:sz w:val="24"/>
          <w:szCs w:val="24"/>
        </w:rPr>
        <w:t>, а также должностные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0F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770FF">
        <w:rPr>
          <w:rFonts w:ascii="Times New Roman" w:hAnsi="Times New Roman" w:cs="Times New Roman"/>
          <w:sz w:val="24"/>
          <w:szCs w:val="24"/>
        </w:rPr>
        <w:t xml:space="preserve"> ЖКХ «Викуловское»</w:t>
      </w:r>
      <w:r>
        <w:rPr>
          <w:rFonts w:ascii="Times New Roman" w:hAnsi="Times New Roman" w:cs="Times New Roman"/>
          <w:sz w:val="24"/>
          <w:szCs w:val="24"/>
        </w:rPr>
        <w:t xml:space="preserve">, к административной ответственности не привлекались. </w:t>
      </w:r>
    </w:p>
    <w:p w:rsidR="002A54C7" w:rsidRDefault="002A54C7">
      <w:bookmarkStart w:id="0" w:name="_GoBack"/>
      <w:bookmarkEnd w:id="0"/>
    </w:p>
    <w:sectPr w:rsidR="002A54C7" w:rsidSect="001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B4"/>
    <w:rsid w:val="00151771"/>
    <w:rsid w:val="001E559E"/>
    <w:rsid w:val="002A54C7"/>
    <w:rsid w:val="008A01B4"/>
    <w:rsid w:val="009770FF"/>
    <w:rsid w:val="00B5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Б. Комаров</dc:creator>
  <cp:lastModifiedBy>User</cp:lastModifiedBy>
  <cp:revision>2</cp:revision>
  <dcterms:created xsi:type="dcterms:W3CDTF">2015-04-03T08:36:00Z</dcterms:created>
  <dcterms:modified xsi:type="dcterms:W3CDTF">2015-04-03T08:36:00Z</dcterms:modified>
</cp:coreProperties>
</file>