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A0" w:rsidRPr="0057652C" w:rsidRDefault="00B820A0" w:rsidP="00B820A0">
      <w:pPr>
        <w:pStyle w:val="a3"/>
        <w:jc w:val="center"/>
        <w:rPr>
          <w:rFonts w:ascii="Times New Roman" w:hAnsi="Times New Roman" w:cs="Times New Roman"/>
          <w:b/>
        </w:rPr>
      </w:pPr>
      <w:r w:rsidRPr="0057652C">
        <w:rPr>
          <w:rFonts w:ascii="Times New Roman" w:hAnsi="Times New Roman" w:cs="Times New Roman"/>
          <w:b/>
        </w:rPr>
        <w:t>Перечень работ,</w:t>
      </w:r>
    </w:p>
    <w:p w:rsidR="00B820A0" w:rsidRPr="0057652C" w:rsidRDefault="00B820A0" w:rsidP="00B820A0">
      <w:pPr>
        <w:pStyle w:val="a3"/>
        <w:jc w:val="center"/>
        <w:rPr>
          <w:rFonts w:ascii="Times New Roman" w:hAnsi="Times New Roman" w:cs="Times New Roman"/>
          <w:b/>
        </w:rPr>
      </w:pPr>
      <w:r w:rsidRPr="0057652C">
        <w:rPr>
          <w:rFonts w:ascii="Times New Roman" w:hAnsi="Times New Roman" w:cs="Times New Roman"/>
          <w:b/>
        </w:rPr>
        <w:t>оказываемых  ООО ЖКХ «Викуловское» (управляющей организацией),   связанных с обслуживанием многоквартирного дома и оплачиваемых за счет обязательных платежей за содержание и ремонт жилого помещения.</w:t>
      </w:r>
    </w:p>
    <w:p w:rsidR="00B820A0" w:rsidRPr="0057652C" w:rsidRDefault="00B820A0" w:rsidP="00B820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820A0" w:rsidRPr="0057652C" w:rsidTr="00293055">
        <w:trPr>
          <w:trHeight w:val="630"/>
        </w:trPr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зданий и объектов общего пользования.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A0" w:rsidRPr="0057652C" w:rsidTr="00293055">
        <w:trPr>
          <w:trHeight w:val="1575"/>
        </w:trPr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52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незначительных неисправностей в системах водопровода и канализации в местах общего пользования:</w:t>
            </w: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смена прокладок в водопроводных кранах; укрепление расшатавшихся приборов в местах их присоединения к трубопроводу, укрепление трубопроводов.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52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незначительных неисправностей в системах центрального отопления</w:t>
            </w: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 мелкий ремонт теплоизоляции, вентилей, задвижек, укрепление расшатавшихся приборов в местах их присоединения к трубопроводу, укрепление трубопроводов.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52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незначительных неисправностей электротехнических устройств</w:t>
            </w: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смена или ремонт штепсельных розеток и выключателей, ремонт электропроводки, ремонт щитков, </w:t>
            </w:r>
            <w:proofErr w:type="spellStart"/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распредкоробок</w:t>
            </w:r>
            <w:proofErr w:type="spellEnd"/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, счетчиков на вводе в дом.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-Проверка исправности канализационных вытяжек.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-Проверка наличия тяги в дымовентиляционных каналах.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заземления оболочки </w:t>
            </w:r>
            <w:proofErr w:type="spellStart"/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, замеры сопротивления изоляции проводов.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-Осмотр кровель, фасадов, лестничных клеток и покрытий с частичной заменой шифера, плитки (5% от общей площади</w:t>
            </w:r>
            <w:proofErr w:type="gramEnd"/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-Ремонт вентиляционных шахт (штукатурка, замена кирпичей- 5 % от общего количества).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-Замена разбитых стеклоблоков, стекол окон, входных дверей вспомогательных помещений (5% от общего количества).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 xml:space="preserve">- Промывка системы центрального отопления 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820A0" w:rsidRPr="0057652C" w:rsidTr="00293055">
        <w:tc>
          <w:tcPr>
            <w:tcW w:w="6408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- Частичный ремонт выгребных ям: 5% от общих затрат (очистка, замена верхней части кладки и люка).</w:t>
            </w:r>
          </w:p>
        </w:tc>
        <w:tc>
          <w:tcPr>
            <w:tcW w:w="3163" w:type="dxa"/>
          </w:tcPr>
          <w:p w:rsidR="00B820A0" w:rsidRPr="0057652C" w:rsidRDefault="00B820A0" w:rsidP="0029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5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B820A0" w:rsidRDefault="00B820A0" w:rsidP="00B820A0"/>
    <w:p w:rsidR="006E5DFB" w:rsidRDefault="006E5DFB"/>
    <w:sectPr w:rsidR="006E5DFB" w:rsidSect="006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A0"/>
    <w:rsid w:val="006E5DFB"/>
    <w:rsid w:val="00B8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2015-04-06T15:07:00Z</dcterms:created>
  <dcterms:modified xsi:type="dcterms:W3CDTF">2015-04-06T15:07:00Z</dcterms:modified>
</cp:coreProperties>
</file>